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BC5" w:rsidRDefault="00F25BC5" w:rsidP="000F508C">
      <w:pPr>
        <w:pStyle w:val="Overskrift1"/>
        <w:rPr>
          <w:rStyle w:val="Sterk"/>
          <w:rFonts w:ascii="Verdana" w:hAnsi="Verdana"/>
          <w:caps/>
          <w:sz w:val="40"/>
          <w:lang w:val="nn-NO"/>
        </w:rPr>
      </w:pPr>
      <w:r>
        <w:rPr>
          <w:rFonts w:ascii="Verdana" w:hAnsi="Verdana" w:cstheme="minorHAnsi"/>
          <w:i/>
          <w:noProof/>
          <w:lang w:eastAsia="nb-NO"/>
        </w:rPr>
        <w:drawing>
          <wp:anchor distT="0" distB="0" distL="114300" distR="114300" simplePos="0" relativeHeight="251658240" behindDoc="0" locked="0" layoutInCell="1" allowOverlap="1" wp14:anchorId="34C5BCD7" wp14:editId="20EA5182">
            <wp:simplePos x="0" y="0"/>
            <wp:positionH relativeFrom="margin">
              <wp:posOffset>4268771</wp:posOffset>
            </wp:positionH>
            <wp:positionV relativeFrom="paragraph">
              <wp:posOffset>415</wp:posOffset>
            </wp:positionV>
            <wp:extent cx="1495425" cy="1495425"/>
            <wp:effectExtent l="0" t="0" r="9525" b="952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è_sporet_rgb-250x250.jpg"/>
                    <pic:cNvPicPr/>
                  </pic:nvPicPr>
                  <pic:blipFill>
                    <a:blip r:embed="rId8">
                      <a:extLst>
                        <a:ext uri="{28A0092B-C50C-407E-A947-70E740481C1C}">
                          <a14:useLocalDpi xmlns:a14="http://schemas.microsoft.com/office/drawing/2010/main" val="0"/>
                        </a:ext>
                      </a:extLst>
                    </a:blip>
                    <a:stretch>
                      <a:fillRect/>
                    </a:stretch>
                  </pic:blipFill>
                  <pic:spPr>
                    <a:xfrm>
                      <a:off x="0" y="0"/>
                      <a:ext cx="1495425" cy="1495425"/>
                    </a:xfrm>
                    <a:prstGeom prst="rect">
                      <a:avLst/>
                    </a:prstGeom>
                  </pic:spPr>
                </pic:pic>
              </a:graphicData>
            </a:graphic>
            <wp14:sizeRelH relativeFrom="margin">
              <wp14:pctWidth>0</wp14:pctWidth>
            </wp14:sizeRelH>
            <wp14:sizeRelV relativeFrom="margin">
              <wp14:pctHeight>0</wp14:pctHeight>
            </wp14:sizeRelV>
          </wp:anchor>
        </w:drawing>
      </w:r>
    </w:p>
    <w:p w:rsidR="00EF4E25" w:rsidRPr="000F508C" w:rsidRDefault="00EF4E25" w:rsidP="000F508C">
      <w:pPr>
        <w:pStyle w:val="Overskrift1"/>
        <w:rPr>
          <w:rStyle w:val="Sterk"/>
          <w:rFonts w:ascii="Verdana" w:hAnsi="Verdana"/>
          <w:caps/>
          <w:sz w:val="40"/>
          <w:lang w:val="nn-NO"/>
        </w:rPr>
      </w:pPr>
      <w:r w:rsidRPr="000F508C">
        <w:rPr>
          <w:rStyle w:val="Sterk"/>
          <w:rFonts w:ascii="Verdana" w:hAnsi="Verdana"/>
          <w:caps/>
          <w:sz w:val="40"/>
          <w:lang w:val="nn-NO"/>
        </w:rPr>
        <w:t>Liturgisk avslutning</w:t>
      </w:r>
    </w:p>
    <w:p w:rsidR="00EF4E25" w:rsidRPr="00F25BC5" w:rsidRDefault="00EF4E25" w:rsidP="00EF4E25">
      <w:pPr>
        <w:spacing w:line="240" w:lineRule="auto"/>
        <w:rPr>
          <w:rFonts w:cstheme="minorHAnsi"/>
          <w:sz w:val="24"/>
          <w:lang w:val="nn-NO"/>
        </w:rPr>
      </w:pPr>
    </w:p>
    <w:p w:rsidR="00F25BC5" w:rsidRDefault="00F25BC5" w:rsidP="00EF4E25">
      <w:pPr>
        <w:spacing w:line="240" w:lineRule="auto"/>
        <w:rPr>
          <w:rFonts w:ascii="Verdana" w:hAnsi="Verdana" w:cstheme="minorHAnsi"/>
          <w:i/>
          <w:lang w:val="nn-NO"/>
        </w:rPr>
      </w:pPr>
    </w:p>
    <w:p w:rsidR="00F25BC5" w:rsidRDefault="00F25BC5" w:rsidP="00EF4E25">
      <w:pPr>
        <w:spacing w:line="240" w:lineRule="auto"/>
        <w:rPr>
          <w:rFonts w:ascii="Verdana" w:hAnsi="Verdana" w:cstheme="minorHAnsi"/>
          <w:i/>
          <w:lang w:val="nn-NO"/>
        </w:rPr>
      </w:pPr>
    </w:p>
    <w:p w:rsidR="00EF4E25" w:rsidRDefault="00F25BC5" w:rsidP="00EF4E25">
      <w:pPr>
        <w:spacing w:line="240" w:lineRule="auto"/>
        <w:rPr>
          <w:rFonts w:ascii="Verdana" w:hAnsi="Verdana" w:cstheme="minorHAnsi"/>
          <w:i/>
          <w:lang w:val="nn-NO"/>
        </w:rPr>
      </w:pPr>
      <w:r>
        <w:rPr>
          <w:rFonts w:ascii="Verdana" w:hAnsi="Verdana" w:cstheme="minorHAnsi"/>
          <w:i/>
          <w:lang w:val="nn-NO"/>
        </w:rPr>
        <w:t>På sporet avsluttast med ei liturgisk samling på staden der de avsluttar vandringa. Det er anbefalt at dette skjer i eit kyrkjerom der dei unge er kjende. Målet med samlinga er å samle inntrykka frå vandringa, gje tid til ei siste runde med refleksjon og stille, og lyse velsigninga for vegen vidare.</w:t>
      </w:r>
    </w:p>
    <w:p w:rsidR="00EF4E25" w:rsidRDefault="00EF4E25" w:rsidP="00EF4E25">
      <w:pPr>
        <w:spacing w:line="240" w:lineRule="auto"/>
        <w:rPr>
          <w:rFonts w:ascii="Verdana" w:hAnsi="Verdana" w:cstheme="minorHAnsi"/>
          <w:i/>
          <w:lang w:val="nn-NO"/>
        </w:rPr>
      </w:pPr>
    </w:p>
    <w:p w:rsidR="00EF4E25" w:rsidRDefault="00EF4E25" w:rsidP="00EF4E25">
      <w:pPr>
        <w:spacing w:line="240" w:lineRule="auto"/>
        <w:rPr>
          <w:rFonts w:ascii="Verdana" w:hAnsi="Verdana" w:cstheme="minorHAnsi"/>
          <w:b/>
          <w:lang w:val="nn-NO"/>
        </w:rPr>
      </w:pPr>
      <w:r>
        <w:rPr>
          <w:rFonts w:ascii="Verdana" w:hAnsi="Verdana" w:cstheme="minorHAnsi"/>
          <w:b/>
          <w:lang w:val="nn-NO"/>
        </w:rPr>
        <w:t xml:space="preserve">Nedanfor følgjer forslag til korleis den liturgiske avslutninga kan byggjast opp. Men først nokre spørsmål: </w:t>
      </w:r>
    </w:p>
    <w:p w:rsidR="00EF4E25" w:rsidRDefault="00EF4E25" w:rsidP="00EF4E25">
      <w:pPr>
        <w:spacing w:line="240" w:lineRule="auto"/>
        <w:rPr>
          <w:rFonts w:ascii="Verdana" w:hAnsi="Verdana" w:cstheme="minorHAnsi"/>
          <w:i/>
          <w:lang w:val="nn-NO"/>
        </w:rPr>
      </w:pPr>
    </w:p>
    <w:p w:rsidR="00EF4E25" w:rsidRDefault="00EF4E25" w:rsidP="00EF4E25">
      <w:pPr>
        <w:pStyle w:val="Listeavsnitt"/>
        <w:numPr>
          <w:ilvl w:val="0"/>
          <w:numId w:val="11"/>
        </w:numPr>
        <w:spacing w:line="240" w:lineRule="auto"/>
        <w:rPr>
          <w:rFonts w:ascii="Verdana" w:hAnsi="Verdana" w:cstheme="minorHAnsi"/>
          <w:lang w:val="nn-NO"/>
        </w:rPr>
      </w:pPr>
      <w:r w:rsidRPr="00F25BC5">
        <w:rPr>
          <w:rFonts w:ascii="Verdana" w:hAnsi="Verdana" w:cstheme="minorHAnsi"/>
          <w:lang w:val="nn-NO"/>
        </w:rPr>
        <w:t xml:space="preserve">Korleis er rommet ordna i stand? </w:t>
      </w:r>
      <w:r>
        <w:rPr>
          <w:rFonts w:ascii="Verdana" w:hAnsi="Verdana" w:cstheme="minorHAnsi"/>
        </w:rPr>
        <w:t xml:space="preserve">Lyssetjing? </w:t>
      </w:r>
    </w:p>
    <w:p w:rsidR="00EF4E25" w:rsidRDefault="00EF4E25" w:rsidP="00EF4E25">
      <w:pPr>
        <w:pStyle w:val="Listeavsnitt"/>
        <w:numPr>
          <w:ilvl w:val="0"/>
          <w:numId w:val="11"/>
        </w:numPr>
        <w:spacing w:line="240" w:lineRule="auto"/>
        <w:rPr>
          <w:rFonts w:ascii="Verdana" w:hAnsi="Verdana" w:cstheme="minorHAnsi"/>
        </w:rPr>
      </w:pPr>
      <w:r>
        <w:rPr>
          <w:rFonts w:ascii="Verdana" w:hAnsi="Verdana" w:cstheme="minorHAnsi"/>
        </w:rPr>
        <w:t>Korleis ønskjer de at dei unge skal plassere seg i rommet?</w:t>
      </w:r>
    </w:p>
    <w:p w:rsidR="00EF4E25" w:rsidRDefault="00EF4E25" w:rsidP="00EF4E25">
      <w:pPr>
        <w:pStyle w:val="Listeavsnitt"/>
        <w:numPr>
          <w:ilvl w:val="0"/>
          <w:numId w:val="11"/>
        </w:numPr>
        <w:spacing w:line="240" w:lineRule="auto"/>
        <w:rPr>
          <w:rFonts w:ascii="Verdana" w:hAnsi="Verdana" w:cstheme="minorHAnsi"/>
        </w:rPr>
      </w:pPr>
      <w:r>
        <w:rPr>
          <w:rFonts w:ascii="Verdana" w:hAnsi="Verdana" w:cstheme="minorHAnsi"/>
        </w:rPr>
        <w:t xml:space="preserve">Skal de ha bønnevandring og/eller nattverd? </w:t>
      </w:r>
    </w:p>
    <w:p w:rsidR="00EF4E25" w:rsidRPr="00F25BC5" w:rsidRDefault="00EF4E25" w:rsidP="00EF4E25">
      <w:pPr>
        <w:pStyle w:val="Listeavsnitt"/>
        <w:numPr>
          <w:ilvl w:val="0"/>
          <w:numId w:val="11"/>
        </w:numPr>
        <w:spacing w:line="240" w:lineRule="auto"/>
        <w:rPr>
          <w:rFonts w:ascii="Verdana" w:hAnsi="Verdana" w:cstheme="minorHAnsi"/>
          <w:lang w:val="nn-NO"/>
        </w:rPr>
      </w:pPr>
      <w:r w:rsidRPr="00F25BC5">
        <w:rPr>
          <w:rFonts w:ascii="Verdana" w:hAnsi="Verdana" w:cstheme="minorHAnsi"/>
          <w:lang w:val="nn-NO"/>
        </w:rPr>
        <w:t>Skal det vere ei myndigheitsmarkering?</w:t>
      </w:r>
    </w:p>
    <w:p w:rsidR="00EF4E25" w:rsidRDefault="00EF4E25" w:rsidP="00EF4E25">
      <w:pPr>
        <w:pStyle w:val="Listeavsnitt"/>
        <w:numPr>
          <w:ilvl w:val="0"/>
          <w:numId w:val="11"/>
        </w:numPr>
        <w:spacing w:line="240" w:lineRule="auto"/>
        <w:rPr>
          <w:rFonts w:ascii="Verdana" w:hAnsi="Verdana" w:cstheme="minorHAnsi"/>
        </w:rPr>
      </w:pPr>
      <w:r>
        <w:rPr>
          <w:rFonts w:ascii="Verdana" w:hAnsi="Verdana" w:cstheme="minorHAnsi"/>
        </w:rPr>
        <w:t xml:space="preserve">Song og/eller stille? </w:t>
      </w:r>
    </w:p>
    <w:p w:rsidR="00EF4E25" w:rsidRDefault="00EF4E25" w:rsidP="00EF4E25">
      <w:pPr>
        <w:spacing w:line="240" w:lineRule="auto"/>
        <w:ind w:left="360"/>
        <w:rPr>
          <w:rFonts w:ascii="Verdana" w:hAnsi="Verdana" w:cstheme="minorHAnsi"/>
        </w:rPr>
      </w:pPr>
    </w:p>
    <w:p w:rsidR="00EF4E25" w:rsidRDefault="00EF4E25" w:rsidP="00EF4E25">
      <w:pPr>
        <w:spacing w:line="240" w:lineRule="auto"/>
        <w:rPr>
          <w:rFonts w:ascii="Verdana" w:hAnsi="Verdana" w:cstheme="minorHAnsi"/>
          <w:lang w:val="nn-NO"/>
        </w:rPr>
      </w:pPr>
    </w:p>
    <w:p w:rsidR="00EF4E25" w:rsidRDefault="00EF4E25" w:rsidP="00EF4E25">
      <w:pPr>
        <w:spacing w:line="240" w:lineRule="auto"/>
        <w:rPr>
          <w:rFonts w:ascii="Verdana" w:hAnsi="Verdana" w:cstheme="minorHAnsi"/>
          <w:b/>
          <w:caps/>
          <w:lang w:val="nn-NO"/>
        </w:rPr>
      </w:pPr>
      <w:r>
        <w:rPr>
          <w:rFonts w:ascii="Verdana" w:hAnsi="Verdana" w:cstheme="minorHAnsi"/>
          <w:b/>
          <w:caps/>
          <w:lang w:val="nn-NO"/>
        </w:rPr>
        <w:t>Forslag:</w:t>
      </w:r>
    </w:p>
    <w:p w:rsidR="00EF4E25" w:rsidRDefault="00EF4E25" w:rsidP="00EF4E25">
      <w:pPr>
        <w:spacing w:line="240" w:lineRule="auto"/>
        <w:rPr>
          <w:rFonts w:ascii="Verdana" w:hAnsi="Verdana" w:cstheme="minorHAnsi"/>
          <w:lang w:val="nn-NO"/>
        </w:rPr>
      </w:pPr>
    </w:p>
    <w:p w:rsidR="00EF4E25" w:rsidRDefault="00EF4E25" w:rsidP="00EF4E25">
      <w:pPr>
        <w:spacing w:line="240" w:lineRule="auto"/>
        <w:rPr>
          <w:rFonts w:ascii="Verdana" w:hAnsi="Verdana" w:cstheme="minorHAnsi"/>
          <w:b/>
          <w:lang w:val="nn-NO"/>
        </w:rPr>
      </w:pPr>
      <w:r>
        <w:rPr>
          <w:rFonts w:ascii="Verdana" w:hAnsi="Verdana" w:cstheme="minorHAnsi"/>
          <w:b/>
          <w:lang w:val="nn-NO"/>
        </w:rPr>
        <w:t>Å gå inn i kyrkjerommet</w:t>
      </w:r>
    </w:p>
    <w:p w:rsidR="00EF4E25" w:rsidRDefault="00EF4E25" w:rsidP="00EF4E25">
      <w:pPr>
        <w:pStyle w:val="Listeavsnitt"/>
        <w:numPr>
          <w:ilvl w:val="0"/>
          <w:numId w:val="11"/>
        </w:numPr>
        <w:spacing w:line="240" w:lineRule="auto"/>
        <w:rPr>
          <w:rFonts w:ascii="Verdana" w:hAnsi="Verdana" w:cstheme="minorHAnsi"/>
          <w:lang w:val="nn-NO"/>
        </w:rPr>
      </w:pPr>
      <w:r w:rsidRPr="00F25BC5">
        <w:rPr>
          <w:rFonts w:ascii="Verdana" w:hAnsi="Verdana" w:cstheme="minorHAnsi"/>
          <w:lang w:val="nn-NO"/>
        </w:rPr>
        <w:t>Skjer det noko når dei skal gå inn i kyrkjerommet? Lystenning rett innanfor døra? Ein som står i døra, tek dei i handa og seier (for eksempel) «Velkomen kjære vandrar/medvandrar» eller liknande?</w:t>
      </w:r>
    </w:p>
    <w:p w:rsidR="00EF4E25" w:rsidRPr="00F25BC5" w:rsidRDefault="00EF4E25" w:rsidP="00EF4E25">
      <w:pPr>
        <w:pStyle w:val="Listeavsnitt"/>
        <w:spacing w:line="240" w:lineRule="auto"/>
        <w:rPr>
          <w:rFonts w:ascii="Verdana" w:hAnsi="Verdana" w:cstheme="minorHAnsi"/>
          <w:lang w:val="nn-NO"/>
        </w:rPr>
      </w:pPr>
    </w:p>
    <w:p w:rsidR="00EF4E25" w:rsidRPr="00F25BC5" w:rsidRDefault="00EF4E25" w:rsidP="00EF4E25">
      <w:pPr>
        <w:spacing w:line="240" w:lineRule="auto"/>
        <w:rPr>
          <w:rFonts w:ascii="Verdana" w:hAnsi="Verdana" w:cstheme="minorHAnsi"/>
          <w:b/>
        </w:rPr>
      </w:pPr>
      <w:r w:rsidRPr="00F25BC5">
        <w:rPr>
          <w:rFonts w:ascii="Verdana" w:hAnsi="Verdana" w:cstheme="minorHAnsi"/>
          <w:b/>
        </w:rPr>
        <w:t>Song – «Det er navnet ditt jeg roper» (N13 434)</w:t>
      </w:r>
    </w:p>
    <w:p w:rsidR="00EF4E25" w:rsidRPr="00F25BC5" w:rsidRDefault="00EF4E25" w:rsidP="00EF4E25">
      <w:pPr>
        <w:spacing w:line="240" w:lineRule="auto"/>
        <w:rPr>
          <w:rFonts w:ascii="Verdana" w:hAnsi="Verdana" w:cstheme="minorHAnsi"/>
        </w:rPr>
      </w:pPr>
    </w:p>
    <w:p w:rsidR="00EF4E25" w:rsidRPr="00F25BC5" w:rsidRDefault="00EF4E25" w:rsidP="00EF4E25">
      <w:pPr>
        <w:spacing w:line="240" w:lineRule="auto"/>
        <w:rPr>
          <w:rFonts w:ascii="Verdana" w:hAnsi="Verdana" w:cstheme="minorHAnsi"/>
        </w:rPr>
      </w:pPr>
      <w:r w:rsidRPr="00F25BC5">
        <w:rPr>
          <w:rFonts w:ascii="Verdana" w:hAnsi="Verdana" w:cstheme="minorHAnsi"/>
          <w:b/>
        </w:rPr>
        <w:t>Bønn</w:t>
      </w:r>
    </w:p>
    <w:p w:rsidR="00EF4E25" w:rsidRDefault="00EF4E25" w:rsidP="00EF4E25">
      <w:pPr>
        <w:spacing w:line="240" w:lineRule="auto"/>
        <w:rPr>
          <w:rFonts w:ascii="Verdana" w:hAnsi="Verdana" w:cstheme="minorHAnsi"/>
          <w:lang w:val="nn-NO"/>
        </w:rPr>
      </w:pPr>
      <w:r w:rsidRPr="00F25BC5">
        <w:rPr>
          <w:rFonts w:ascii="Verdana" w:hAnsi="Verdana" w:cstheme="minorHAnsi"/>
        </w:rPr>
        <w:t xml:space="preserve">Herre Gud, himmelske Far, du som har begynt di gode gjerning i oss. Takk for lovnaden om at du vil fullføre gjerninga heilt til Jesu Kristi dag. Takk for alt vi har fått oppleve gjennom vandringa vår </w:t>
      </w:r>
      <w:r w:rsidRPr="00F25BC5">
        <w:rPr>
          <w:rFonts w:ascii="Verdana" w:hAnsi="Verdana" w:cstheme="minorHAnsi"/>
          <w:i/>
        </w:rPr>
        <w:t>På sporet</w:t>
      </w:r>
      <w:r w:rsidRPr="00F25BC5">
        <w:rPr>
          <w:rFonts w:ascii="Verdana" w:hAnsi="Verdana" w:cstheme="minorHAnsi"/>
        </w:rPr>
        <w:t xml:space="preserve">. Takk for modning og vekst undervegs. Styrk oss i trua på ditt nådige nærvær også når kvardagen kjem. La oss få leve i teneste og vandre i dei gjerningane du legg framfor oss, til ære for deg og til gagn for alt som lever. </w:t>
      </w:r>
      <w:r>
        <w:rPr>
          <w:rFonts w:ascii="Verdana" w:hAnsi="Verdana" w:cstheme="minorHAnsi"/>
          <w:lang w:val="nn-NO"/>
        </w:rPr>
        <w:t xml:space="preserve">Amen. (Noko redigert frå </w:t>
      </w:r>
      <w:r>
        <w:rPr>
          <w:rFonts w:ascii="Verdana" w:hAnsi="Verdana" w:cstheme="minorHAnsi"/>
          <w:i/>
          <w:lang w:val="nn-NO"/>
        </w:rPr>
        <w:t>Norsk salmebok</w:t>
      </w:r>
      <w:r>
        <w:rPr>
          <w:rFonts w:ascii="Verdana" w:hAnsi="Verdana" w:cstheme="minorHAnsi"/>
          <w:lang w:val="nn-NO"/>
        </w:rPr>
        <w:t xml:space="preserve"> s. 1329.)</w:t>
      </w:r>
    </w:p>
    <w:p w:rsidR="00EF4E25" w:rsidRDefault="00EF4E25" w:rsidP="00EF4E25">
      <w:pPr>
        <w:spacing w:line="240" w:lineRule="auto"/>
        <w:rPr>
          <w:rFonts w:ascii="Verdana" w:hAnsi="Verdana" w:cstheme="minorHAnsi"/>
          <w:i/>
          <w:lang w:val="nn-NO"/>
        </w:rPr>
      </w:pPr>
    </w:p>
    <w:p w:rsidR="00EF4E25" w:rsidRDefault="00EF4E25" w:rsidP="00EF4E25">
      <w:pPr>
        <w:spacing w:line="240" w:lineRule="auto"/>
        <w:rPr>
          <w:rFonts w:ascii="Verdana" w:hAnsi="Verdana" w:cstheme="minorHAnsi"/>
          <w:i/>
          <w:lang w:val="nn-NO"/>
        </w:rPr>
      </w:pPr>
      <w:r>
        <w:rPr>
          <w:rFonts w:ascii="Verdana" w:hAnsi="Verdana" w:cstheme="minorHAnsi"/>
          <w:i/>
          <w:lang w:val="nn-NO"/>
        </w:rPr>
        <w:t>Eventuell fri bønn – Takk for fellesskapet, for vandringa, for den enkelte, Jesu nærvær – knytt til symbolet ein har hatt med seg på turen.</w:t>
      </w:r>
    </w:p>
    <w:p w:rsidR="00EF4E25" w:rsidRDefault="00EF4E25" w:rsidP="00EF4E25">
      <w:pPr>
        <w:spacing w:line="240" w:lineRule="auto"/>
        <w:rPr>
          <w:rFonts w:ascii="Verdana" w:hAnsi="Verdana" w:cstheme="minorHAnsi"/>
          <w:lang w:val="nn-NO"/>
        </w:rPr>
      </w:pPr>
    </w:p>
    <w:p w:rsidR="00EF4E25" w:rsidRDefault="00EF4E25" w:rsidP="00EF4E25">
      <w:pPr>
        <w:spacing w:line="240" w:lineRule="auto"/>
        <w:rPr>
          <w:rFonts w:ascii="Verdana" w:hAnsi="Verdana" w:cstheme="minorHAnsi"/>
          <w:lang w:val="nn-NO"/>
        </w:rPr>
      </w:pPr>
      <w:r>
        <w:rPr>
          <w:rFonts w:ascii="Verdana" w:hAnsi="Verdana" w:cstheme="minorHAnsi"/>
          <w:b/>
          <w:lang w:val="nn-NO"/>
        </w:rPr>
        <w:t>Ordet</w:t>
      </w:r>
      <w:r>
        <w:rPr>
          <w:rFonts w:ascii="Verdana" w:hAnsi="Verdana" w:cstheme="minorHAnsi"/>
          <w:lang w:val="nn-NO"/>
        </w:rPr>
        <w:t xml:space="preserve"> </w:t>
      </w:r>
    </w:p>
    <w:p w:rsidR="00EF4E25" w:rsidRPr="00F25BC5" w:rsidRDefault="00EF4E25" w:rsidP="00EF4E25">
      <w:pPr>
        <w:spacing w:line="240" w:lineRule="auto"/>
        <w:rPr>
          <w:rStyle w:val="verse"/>
          <w:rFonts w:cs="Arial"/>
          <w:lang w:val="nn-NO"/>
        </w:rPr>
      </w:pPr>
      <w:r>
        <w:rPr>
          <w:rStyle w:val="verse"/>
          <w:rFonts w:ascii="Verdana" w:hAnsi="Verdana" w:cs="Arial"/>
          <w:lang w:val="nn-NO"/>
        </w:rPr>
        <w:t>Filipparane 4, 4–9</w:t>
      </w:r>
    </w:p>
    <w:p w:rsidR="00EF4E25" w:rsidRDefault="00EF4E25" w:rsidP="00EF4E25">
      <w:pPr>
        <w:spacing w:line="240" w:lineRule="auto"/>
        <w:rPr>
          <w:rStyle w:val="verse"/>
          <w:rFonts w:ascii="Verdana" w:hAnsi="Verdana" w:cs="Arial"/>
          <w:i/>
          <w:lang w:val="nn-NO"/>
        </w:rPr>
      </w:pPr>
      <w:bookmarkStart w:id="0" w:name="4"/>
      <w:bookmarkEnd w:id="0"/>
    </w:p>
    <w:p w:rsidR="00EF4E25" w:rsidRDefault="00EF4E25" w:rsidP="00EF4E25">
      <w:pPr>
        <w:spacing w:line="240" w:lineRule="auto"/>
        <w:rPr>
          <w:rStyle w:val="verse"/>
          <w:rFonts w:ascii="Verdana" w:hAnsi="Verdana" w:cs="Arial"/>
          <w:i/>
          <w:lang w:val="nn-NO"/>
        </w:rPr>
      </w:pPr>
      <w:r>
        <w:rPr>
          <w:rStyle w:val="verse"/>
          <w:rFonts w:ascii="Verdana" w:hAnsi="Verdana" w:cs="Arial"/>
          <w:i/>
          <w:lang w:val="nn-NO"/>
        </w:rPr>
        <w:t>eller</w:t>
      </w:r>
    </w:p>
    <w:p w:rsidR="00EF4E25" w:rsidRDefault="00EF4E25" w:rsidP="00EF4E25">
      <w:pPr>
        <w:spacing w:line="240" w:lineRule="auto"/>
        <w:rPr>
          <w:rStyle w:val="verse"/>
          <w:rFonts w:ascii="Verdana" w:hAnsi="Verdana" w:cs="Arial"/>
          <w:lang w:val="nn-NO"/>
        </w:rPr>
      </w:pPr>
    </w:p>
    <w:p w:rsidR="00EF4E25" w:rsidRDefault="00EF4E25" w:rsidP="00EF4E25">
      <w:pPr>
        <w:spacing w:line="240" w:lineRule="auto"/>
        <w:rPr>
          <w:rStyle w:val="verse"/>
          <w:rFonts w:ascii="Verdana" w:hAnsi="Verdana" w:cs="Arial"/>
          <w:lang w:val="nn-NO"/>
        </w:rPr>
      </w:pPr>
      <w:r>
        <w:rPr>
          <w:rStyle w:val="verse"/>
          <w:rFonts w:ascii="Verdana" w:hAnsi="Verdana" w:cs="Arial"/>
          <w:lang w:val="nn-NO"/>
        </w:rPr>
        <w:t>Ef 3, 16–21</w:t>
      </w:r>
    </w:p>
    <w:p w:rsidR="00EF4E25" w:rsidRDefault="00EF4E25" w:rsidP="00EF4E25">
      <w:pPr>
        <w:spacing w:line="240" w:lineRule="auto"/>
        <w:rPr>
          <w:rStyle w:val="verse"/>
          <w:rFonts w:ascii="Verdana" w:hAnsi="Verdana" w:cs="Arial"/>
          <w:i/>
          <w:color w:val="333333"/>
          <w:lang w:val="nn-NO"/>
        </w:rPr>
      </w:pPr>
    </w:p>
    <w:p w:rsidR="00EF4E25" w:rsidRPr="00F25BC5" w:rsidRDefault="00EF4E25" w:rsidP="00EF4E25">
      <w:pPr>
        <w:spacing w:line="240" w:lineRule="auto"/>
        <w:rPr>
          <w:rFonts w:cstheme="minorHAnsi"/>
          <w:lang w:val="nn-NO"/>
        </w:rPr>
      </w:pPr>
    </w:p>
    <w:p w:rsidR="00EF4E25" w:rsidRDefault="00EF4E25" w:rsidP="00EF4E25">
      <w:pPr>
        <w:spacing w:line="240" w:lineRule="auto"/>
        <w:rPr>
          <w:rFonts w:ascii="Verdana" w:hAnsi="Verdana"/>
          <w:b/>
          <w:lang w:val="nn-NO"/>
        </w:rPr>
      </w:pPr>
      <w:r>
        <w:rPr>
          <w:rFonts w:ascii="Verdana" w:hAnsi="Verdana" w:cstheme="minorHAnsi"/>
          <w:b/>
          <w:lang w:val="nn-NO"/>
        </w:rPr>
        <w:t>Refleksjon (forslaget er å bruke t</w:t>
      </w:r>
      <w:r>
        <w:rPr>
          <w:rFonts w:ascii="Verdana" w:hAnsi="Verdana"/>
          <w:b/>
          <w:lang w:val="nn-NO"/>
        </w:rPr>
        <w:t xml:space="preserve">ankestrek nr. 6) </w:t>
      </w:r>
    </w:p>
    <w:p w:rsidR="00EF4E25" w:rsidRDefault="00EF4E25" w:rsidP="00EF4E25">
      <w:pPr>
        <w:widowControl w:val="0"/>
        <w:autoSpaceDE w:val="0"/>
        <w:autoSpaceDN w:val="0"/>
        <w:adjustRightInd w:val="0"/>
        <w:rPr>
          <w:rFonts w:ascii="Verdana" w:hAnsi="Verdana"/>
          <w:lang w:val="nn-NO"/>
        </w:rPr>
      </w:pPr>
      <w:r>
        <w:rPr>
          <w:rFonts w:ascii="Verdana" w:hAnsi="Verdana"/>
          <w:lang w:val="nn-NO"/>
        </w:rPr>
        <w:t xml:space="preserve">Spørsmåla kan kvar og ein jobbe stille med, sitjande for seg sjølv. Det kan òg vere ei bønnevandring der kvar stasjon har eit spørsmål til refleksjon og ei symbolhandling knytt til seg. Det kan for eksempel vere å bruke om att det de </w:t>
      </w:r>
      <w:r>
        <w:rPr>
          <w:rFonts w:ascii="Verdana" w:hAnsi="Verdana"/>
          <w:lang w:val="nn-NO"/>
        </w:rPr>
        <w:lastRenderedPageBreak/>
        <w:t>har brukt under vandringa, kombinert med symbolhandling som forbønn, velsigning eller dåpspåminning/krossteikning.</w:t>
      </w:r>
    </w:p>
    <w:p w:rsidR="00EF4E25" w:rsidRDefault="00EF4E25" w:rsidP="00EF4E25">
      <w:pPr>
        <w:pStyle w:val="Listeavsnitt"/>
        <w:numPr>
          <w:ilvl w:val="0"/>
          <w:numId w:val="11"/>
        </w:numPr>
        <w:spacing w:line="240" w:lineRule="auto"/>
        <w:rPr>
          <w:rFonts w:ascii="Verdana" w:hAnsi="Verdana"/>
          <w:lang w:val="nn-NO"/>
        </w:rPr>
      </w:pPr>
      <w:r>
        <w:rPr>
          <w:rFonts w:ascii="Verdana" w:hAnsi="Verdana"/>
        </w:rPr>
        <w:t>Lese betraktninga</w:t>
      </w:r>
      <w:r>
        <w:rPr>
          <w:rFonts w:ascii="Verdana" w:hAnsi="Verdana" w:cstheme="minorHAnsi"/>
        </w:rPr>
        <w:t xml:space="preserve"> </w:t>
      </w:r>
    </w:p>
    <w:p w:rsidR="00EF4E25" w:rsidRDefault="00EF4E25" w:rsidP="00EF4E25">
      <w:pPr>
        <w:pStyle w:val="Listeavsnitt"/>
        <w:widowControl w:val="0"/>
        <w:numPr>
          <w:ilvl w:val="0"/>
          <w:numId w:val="11"/>
        </w:numPr>
        <w:autoSpaceDE w:val="0"/>
        <w:autoSpaceDN w:val="0"/>
        <w:adjustRightInd w:val="0"/>
        <w:spacing w:after="200"/>
        <w:rPr>
          <w:rFonts w:ascii="Verdana" w:hAnsi="Verdana"/>
        </w:rPr>
      </w:pPr>
      <w:r>
        <w:rPr>
          <w:rFonts w:ascii="Verdana" w:hAnsi="Verdana"/>
        </w:rPr>
        <w:t>Vandring med spørsmål og symbolhandlingar</w:t>
      </w:r>
    </w:p>
    <w:p w:rsidR="00EF4E25" w:rsidRDefault="00EF4E25" w:rsidP="00EF4E25">
      <w:pPr>
        <w:pStyle w:val="Listeavsnitt"/>
        <w:widowControl w:val="0"/>
        <w:numPr>
          <w:ilvl w:val="0"/>
          <w:numId w:val="11"/>
        </w:numPr>
        <w:autoSpaceDE w:val="0"/>
        <w:autoSpaceDN w:val="0"/>
        <w:adjustRightInd w:val="0"/>
        <w:spacing w:after="200"/>
        <w:rPr>
          <w:rFonts w:ascii="Verdana" w:hAnsi="Verdana"/>
        </w:rPr>
      </w:pPr>
      <w:r>
        <w:rPr>
          <w:rFonts w:ascii="Verdana" w:hAnsi="Verdana"/>
        </w:rPr>
        <w:t>Stille eller musikk</w:t>
      </w:r>
    </w:p>
    <w:p w:rsidR="00EF4E25" w:rsidRDefault="00EF4E25" w:rsidP="00EF4E25">
      <w:pPr>
        <w:pStyle w:val="Listeavsnitt"/>
        <w:widowControl w:val="0"/>
        <w:numPr>
          <w:ilvl w:val="0"/>
          <w:numId w:val="11"/>
        </w:numPr>
        <w:autoSpaceDE w:val="0"/>
        <w:autoSpaceDN w:val="0"/>
        <w:adjustRightInd w:val="0"/>
        <w:spacing w:after="200"/>
        <w:rPr>
          <w:rFonts w:ascii="Verdana" w:hAnsi="Verdana"/>
        </w:rPr>
      </w:pPr>
      <w:r w:rsidRPr="00F25BC5">
        <w:rPr>
          <w:rFonts w:ascii="Verdana" w:hAnsi="Verdana"/>
          <w:lang w:val="nn-NO"/>
        </w:rPr>
        <w:t xml:space="preserve">Nattverd – som ein del av vandringa. </w:t>
      </w:r>
      <w:r>
        <w:rPr>
          <w:rFonts w:ascii="Verdana" w:hAnsi="Verdana"/>
        </w:rPr>
        <w:t>Dersom de ikkje har nattverd, bør Fadervår vere avslutning på vandringa</w:t>
      </w:r>
    </w:p>
    <w:p w:rsidR="00EF4E25" w:rsidRDefault="00EF4E25" w:rsidP="00EF4E25">
      <w:pPr>
        <w:pStyle w:val="Listeavsnitt"/>
        <w:widowControl w:val="0"/>
        <w:numPr>
          <w:ilvl w:val="0"/>
          <w:numId w:val="11"/>
        </w:numPr>
        <w:autoSpaceDE w:val="0"/>
        <w:autoSpaceDN w:val="0"/>
        <w:adjustRightInd w:val="0"/>
        <w:spacing w:after="200"/>
        <w:rPr>
          <w:rFonts w:ascii="Verdana" w:hAnsi="Verdana"/>
        </w:rPr>
      </w:pPr>
      <w:r>
        <w:rPr>
          <w:rFonts w:ascii="Verdana" w:hAnsi="Verdana"/>
        </w:rPr>
        <w:t>Vandringa avsluttar de med felles bønn og/eller song («Må din vei komme deg i møte», N13 624)</w:t>
      </w:r>
    </w:p>
    <w:p w:rsidR="00EF4E25" w:rsidRDefault="00EF4E25" w:rsidP="00EF4E25">
      <w:pPr>
        <w:spacing w:line="240" w:lineRule="auto"/>
        <w:rPr>
          <w:rFonts w:ascii="Verdana" w:hAnsi="Verdana" w:cstheme="minorHAnsi"/>
          <w:lang w:val="nn-NO"/>
        </w:rPr>
      </w:pPr>
      <w:r>
        <w:rPr>
          <w:rFonts w:ascii="Verdana" w:hAnsi="Verdana" w:cstheme="minorHAnsi"/>
          <w:b/>
          <w:lang w:val="nn-NO"/>
        </w:rPr>
        <w:t>Utsending</w:t>
      </w:r>
      <w:r>
        <w:rPr>
          <w:rFonts w:ascii="Verdana" w:hAnsi="Verdana" w:cstheme="minorHAnsi"/>
          <w:lang w:val="nn-NO"/>
        </w:rPr>
        <w:t xml:space="preserve"> </w:t>
      </w:r>
    </w:p>
    <w:p w:rsidR="00EF4E25" w:rsidRDefault="00EF4E25" w:rsidP="00EF4E25">
      <w:pPr>
        <w:spacing w:line="240" w:lineRule="auto"/>
        <w:rPr>
          <w:rStyle w:val="verse"/>
          <w:rFonts w:cs="Arial"/>
          <w:color w:val="333333"/>
        </w:rPr>
      </w:pPr>
    </w:p>
    <w:p w:rsidR="00EF4E25" w:rsidRDefault="00EF4E25" w:rsidP="00EF4E25">
      <w:pPr>
        <w:spacing w:line="240" w:lineRule="auto"/>
        <w:rPr>
          <w:rStyle w:val="verse"/>
          <w:rFonts w:ascii="Verdana" w:hAnsi="Verdana" w:cs="Arial"/>
          <w:b/>
        </w:rPr>
      </w:pPr>
      <w:bookmarkStart w:id="1" w:name="_GoBack"/>
      <w:bookmarkEnd w:id="1"/>
      <w:r>
        <w:rPr>
          <w:rStyle w:val="verse"/>
          <w:rFonts w:ascii="Verdana" w:hAnsi="Verdana" w:cs="Arial"/>
          <w:b/>
        </w:rPr>
        <w:t>Kom og gå</w:t>
      </w:r>
    </w:p>
    <w:p w:rsidR="00EF4E25" w:rsidRPr="00EF4E25" w:rsidRDefault="00EF4E25" w:rsidP="00EF4E25">
      <w:pPr>
        <w:pStyle w:val="Overskrift3"/>
        <w:spacing w:before="0"/>
        <w:rPr>
          <w:b w:val="0"/>
          <w:color w:val="auto"/>
          <w:sz w:val="22"/>
          <w:szCs w:val="22"/>
        </w:rPr>
      </w:pPr>
      <w:r w:rsidRPr="00EF4E25">
        <w:rPr>
          <w:rFonts w:ascii="Verdana" w:hAnsi="Verdana"/>
          <w:b w:val="0"/>
          <w:color w:val="auto"/>
          <w:sz w:val="22"/>
          <w:szCs w:val="22"/>
        </w:rPr>
        <w:t xml:space="preserve">Gå! </w:t>
      </w:r>
    </w:p>
    <w:p w:rsidR="00EF4E25" w:rsidRPr="00EF4E25" w:rsidRDefault="00EF4E25" w:rsidP="00EF4E25">
      <w:pPr>
        <w:pStyle w:val="Overskrift3"/>
        <w:spacing w:before="0"/>
        <w:rPr>
          <w:rFonts w:ascii="Verdana" w:hAnsi="Verdana"/>
          <w:b w:val="0"/>
          <w:color w:val="auto"/>
          <w:sz w:val="22"/>
          <w:szCs w:val="22"/>
        </w:rPr>
      </w:pPr>
      <w:r w:rsidRPr="00EF4E25">
        <w:rPr>
          <w:rFonts w:ascii="Verdana" w:hAnsi="Verdana"/>
          <w:b w:val="0"/>
          <w:color w:val="auto"/>
          <w:sz w:val="22"/>
          <w:szCs w:val="22"/>
        </w:rPr>
        <w:t>Gå med uro! Gå i hast!</w:t>
      </w:r>
      <w:r w:rsidRPr="00EF4E25">
        <w:rPr>
          <w:rFonts w:ascii="Verdana" w:hAnsi="Verdana"/>
          <w:b w:val="0"/>
          <w:color w:val="auto"/>
          <w:sz w:val="22"/>
          <w:szCs w:val="22"/>
        </w:rPr>
        <w:br/>
        <w:t xml:space="preserve">Slutt aldri med å gå ut av kirkens rom, </w:t>
      </w:r>
    </w:p>
    <w:p w:rsidR="00EF4E25" w:rsidRPr="00EF4E25" w:rsidRDefault="00EF4E25" w:rsidP="00EF4E25">
      <w:pPr>
        <w:pStyle w:val="Overskrift3"/>
        <w:spacing w:before="0"/>
        <w:rPr>
          <w:rFonts w:ascii="Verdana" w:hAnsi="Verdana"/>
          <w:b w:val="0"/>
          <w:color w:val="auto"/>
          <w:sz w:val="22"/>
          <w:szCs w:val="22"/>
        </w:rPr>
      </w:pPr>
      <w:r w:rsidRPr="00EF4E25">
        <w:rPr>
          <w:rFonts w:ascii="Verdana" w:hAnsi="Verdana"/>
          <w:b w:val="0"/>
          <w:color w:val="auto"/>
          <w:sz w:val="22"/>
          <w:szCs w:val="22"/>
        </w:rPr>
        <w:t>Ut av freden og stillheten, ut i bråket og ubehaget,</w:t>
      </w:r>
      <w:r w:rsidRPr="00EF4E25">
        <w:rPr>
          <w:rFonts w:ascii="Verdana" w:hAnsi="Verdana"/>
          <w:b w:val="0"/>
          <w:color w:val="auto"/>
          <w:sz w:val="22"/>
          <w:szCs w:val="22"/>
        </w:rPr>
        <w:br/>
        <w:t>Ut i latteren og gråten.</w:t>
      </w:r>
      <w:r w:rsidRPr="00EF4E25">
        <w:rPr>
          <w:rFonts w:ascii="Verdana" w:hAnsi="Verdana"/>
          <w:b w:val="0"/>
          <w:color w:val="auto"/>
          <w:sz w:val="22"/>
          <w:szCs w:val="22"/>
        </w:rPr>
        <w:br/>
        <w:t>Bær med deg det levende brødet som du fikk her,</w:t>
      </w:r>
      <w:r w:rsidRPr="00EF4E25">
        <w:rPr>
          <w:rFonts w:ascii="Verdana" w:hAnsi="Verdana"/>
          <w:b w:val="0"/>
          <w:color w:val="auto"/>
          <w:sz w:val="22"/>
          <w:szCs w:val="22"/>
        </w:rPr>
        <w:br/>
        <w:t>Som en skatt mellom dine hender og i ditt hjerte.</w:t>
      </w:r>
      <w:r w:rsidRPr="00EF4E25">
        <w:rPr>
          <w:rFonts w:ascii="Verdana" w:hAnsi="Verdana"/>
          <w:b w:val="0"/>
          <w:color w:val="auto"/>
          <w:sz w:val="22"/>
          <w:szCs w:val="22"/>
        </w:rPr>
        <w:br/>
        <w:t>Del det ut igjen og igjen.</w:t>
      </w:r>
      <w:r w:rsidRPr="00EF4E25">
        <w:rPr>
          <w:rFonts w:ascii="Verdana" w:hAnsi="Verdana"/>
          <w:b w:val="0"/>
          <w:color w:val="auto"/>
          <w:sz w:val="22"/>
          <w:szCs w:val="22"/>
        </w:rPr>
        <w:br/>
        <w:t>Alltid strekker det til, om du fortsetter å bryte det.</w:t>
      </w:r>
    </w:p>
    <w:p w:rsidR="00EF4E25" w:rsidRPr="00EF4E25" w:rsidRDefault="00EF4E25" w:rsidP="00EF4E25">
      <w:pPr>
        <w:pStyle w:val="Overskrift3"/>
        <w:spacing w:before="0"/>
        <w:rPr>
          <w:rFonts w:ascii="Verdana" w:hAnsi="Verdana"/>
          <w:b w:val="0"/>
          <w:color w:val="auto"/>
          <w:sz w:val="22"/>
          <w:szCs w:val="22"/>
        </w:rPr>
      </w:pPr>
      <w:r w:rsidRPr="00EF4E25">
        <w:rPr>
          <w:rFonts w:ascii="Verdana" w:hAnsi="Verdana"/>
          <w:b w:val="0"/>
          <w:color w:val="auto"/>
          <w:sz w:val="22"/>
          <w:szCs w:val="22"/>
        </w:rPr>
        <w:br/>
        <w:t xml:space="preserve">Kom! </w:t>
      </w:r>
      <w:r w:rsidRPr="00EF4E25">
        <w:rPr>
          <w:rFonts w:ascii="Verdana" w:hAnsi="Verdana"/>
          <w:b w:val="0"/>
          <w:color w:val="auto"/>
          <w:sz w:val="22"/>
          <w:szCs w:val="22"/>
        </w:rPr>
        <w:br/>
        <w:t>Slutt aldri med å komme tilbake til dette stedet!</w:t>
      </w:r>
      <w:r w:rsidRPr="00EF4E25">
        <w:rPr>
          <w:rFonts w:ascii="Verdana" w:hAnsi="Verdana"/>
          <w:b w:val="0"/>
          <w:color w:val="auto"/>
          <w:sz w:val="22"/>
          <w:szCs w:val="22"/>
        </w:rPr>
        <w:br/>
        <w:t>Kom aldri tomhendt.</w:t>
      </w:r>
      <w:r w:rsidRPr="00EF4E25">
        <w:rPr>
          <w:rFonts w:ascii="Verdana" w:hAnsi="Verdana"/>
          <w:b w:val="0"/>
          <w:color w:val="auto"/>
          <w:sz w:val="22"/>
          <w:szCs w:val="22"/>
        </w:rPr>
        <w:br/>
        <w:t>Ta med deg ropet som presser bak leppene.</w:t>
      </w:r>
      <w:r w:rsidRPr="00EF4E25">
        <w:rPr>
          <w:rFonts w:ascii="Verdana" w:hAnsi="Verdana"/>
          <w:b w:val="0"/>
          <w:color w:val="auto"/>
          <w:sz w:val="22"/>
          <w:szCs w:val="22"/>
        </w:rPr>
        <w:br/>
        <w:t>La det få lyde her.</w:t>
      </w:r>
      <w:r w:rsidRPr="00EF4E25">
        <w:rPr>
          <w:rFonts w:ascii="Verdana" w:hAnsi="Verdana"/>
          <w:b w:val="0"/>
          <w:color w:val="auto"/>
          <w:sz w:val="22"/>
          <w:szCs w:val="22"/>
        </w:rPr>
        <w:br/>
        <w:t>Ta med deg sulten som aldri blir stillet,</w:t>
      </w:r>
      <w:r w:rsidRPr="00EF4E25">
        <w:rPr>
          <w:rFonts w:ascii="Verdana" w:hAnsi="Verdana"/>
          <w:b w:val="0"/>
          <w:color w:val="auto"/>
          <w:sz w:val="22"/>
          <w:szCs w:val="22"/>
        </w:rPr>
        <w:br/>
        <w:t>Kampen som ennå ikke er vunnet.</w:t>
      </w:r>
      <w:r w:rsidRPr="00EF4E25">
        <w:rPr>
          <w:rFonts w:ascii="Verdana" w:hAnsi="Verdana"/>
          <w:b w:val="0"/>
          <w:color w:val="auto"/>
          <w:sz w:val="22"/>
          <w:szCs w:val="22"/>
        </w:rPr>
        <w:br/>
        <w:t xml:space="preserve">Ta med deg en som har vært ditt medmenneske </w:t>
      </w:r>
      <w:r w:rsidRPr="00EF4E25">
        <w:rPr>
          <w:rFonts w:ascii="Verdana" w:hAnsi="Verdana"/>
          <w:b w:val="0"/>
          <w:color w:val="auto"/>
          <w:sz w:val="22"/>
          <w:szCs w:val="22"/>
        </w:rPr>
        <w:br/>
        <w:t>uten at du visste det.</w:t>
      </w:r>
      <w:r w:rsidRPr="00EF4E25">
        <w:rPr>
          <w:rFonts w:ascii="Verdana" w:hAnsi="Verdana"/>
          <w:b w:val="0"/>
          <w:color w:val="auto"/>
          <w:sz w:val="22"/>
          <w:szCs w:val="22"/>
        </w:rPr>
        <w:br/>
        <w:t>Her er møtestedet – i lyset fra Guds ansikt.</w:t>
      </w:r>
    </w:p>
    <w:p w:rsidR="00EF4E25" w:rsidRDefault="00EF4E25" w:rsidP="00EF4E25">
      <w:pPr>
        <w:pStyle w:val="NormalWeb"/>
        <w:ind w:left="2124" w:firstLine="708"/>
        <w:rPr>
          <w:rFonts w:ascii="Verdana" w:hAnsi="Verdana"/>
          <w:sz w:val="22"/>
          <w:szCs w:val="22"/>
        </w:rPr>
      </w:pPr>
      <w:r>
        <w:rPr>
          <w:rFonts w:ascii="Verdana" w:hAnsi="Verdana"/>
          <w:sz w:val="22"/>
          <w:szCs w:val="22"/>
        </w:rPr>
        <w:t>(Hans Olav Mørk)</w:t>
      </w:r>
    </w:p>
    <w:p w:rsidR="00EF4E25" w:rsidRPr="00F25BC5" w:rsidRDefault="00EF4E25" w:rsidP="00EF4E25">
      <w:pPr>
        <w:spacing w:line="240" w:lineRule="auto"/>
        <w:rPr>
          <w:rFonts w:ascii="Verdana" w:hAnsi="Verdana" w:cstheme="minorHAnsi"/>
        </w:rPr>
      </w:pPr>
    </w:p>
    <w:p w:rsidR="00EF4E25" w:rsidRDefault="00EF4E25" w:rsidP="00EF4E25">
      <w:pPr>
        <w:spacing w:line="240" w:lineRule="auto"/>
        <w:rPr>
          <w:rFonts w:ascii="Verdana" w:hAnsi="Verdana" w:cstheme="minorHAnsi"/>
          <w:b/>
          <w:lang w:val="nn-NO"/>
        </w:rPr>
      </w:pPr>
      <w:r>
        <w:rPr>
          <w:rFonts w:ascii="Verdana" w:hAnsi="Verdana" w:cstheme="minorHAnsi"/>
          <w:b/>
          <w:lang w:val="nn-NO"/>
        </w:rPr>
        <w:t xml:space="preserve">Takk for denne vandringa saman, og velkomen igjen til … </w:t>
      </w:r>
    </w:p>
    <w:p w:rsidR="00EF4E25" w:rsidRDefault="00EF4E25" w:rsidP="00EF4E25">
      <w:pPr>
        <w:spacing w:line="240" w:lineRule="auto"/>
        <w:rPr>
          <w:rFonts w:ascii="Verdana" w:hAnsi="Verdana" w:cstheme="minorHAnsi"/>
          <w:i/>
          <w:lang w:val="nn-NO"/>
        </w:rPr>
      </w:pPr>
      <w:r>
        <w:rPr>
          <w:rFonts w:ascii="Verdana" w:hAnsi="Verdana" w:cstheme="minorHAnsi"/>
          <w:i/>
          <w:lang w:val="nn-NO"/>
        </w:rPr>
        <w:t xml:space="preserve">Det er viktig at de her inviterer til vidare engasjement i arbeidet i kyrkja (ungdomsarbeid, gudstenester, diakonalt arbeid, samtalegrupper eller tilbod om samtale/sjelesorg.) Det er òg mogeleg at </w:t>
      </w:r>
      <w:r>
        <w:rPr>
          <w:rFonts w:ascii="Verdana" w:hAnsi="Verdana" w:cstheme="minorHAnsi"/>
          <w:lang w:val="nn-NO"/>
        </w:rPr>
        <w:t>På sporet</w:t>
      </w:r>
      <w:r>
        <w:rPr>
          <w:rFonts w:ascii="Verdana" w:hAnsi="Verdana" w:cstheme="minorHAnsi"/>
          <w:i/>
          <w:lang w:val="nn-NO"/>
        </w:rPr>
        <w:t xml:space="preserve"> har opna for at nokon vil ønskje å vere med vidare i ei samtalegruppe eller liknande der ein kan snakke meir om tru og liv.</w:t>
      </w:r>
    </w:p>
    <w:p w:rsidR="00EF4E25" w:rsidRDefault="00EF4E25" w:rsidP="00EF4E25">
      <w:pPr>
        <w:spacing w:line="240" w:lineRule="auto"/>
        <w:rPr>
          <w:rFonts w:ascii="Verdana" w:hAnsi="Verdana" w:cstheme="minorHAnsi"/>
          <w:i/>
          <w:lang w:val="nn-NO"/>
        </w:rPr>
      </w:pPr>
    </w:p>
    <w:p w:rsidR="00EF4E25" w:rsidRDefault="00EF4E25" w:rsidP="00EF4E25">
      <w:pPr>
        <w:spacing w:line="240" w:lineRule="auto"/>
        <w:rPr>
          <w:rFonts w:ascii="Verdana" w:hAnsi="Verdana" w:cstheme="minorHAnsi"/>
          <w:i/>
          <w:lang w:val="nn-NO"/>
        </w:rPr>
      </w:pPr>
    </w:p>
    <w:p w:rsidR="00EF4E25" w:rsidRDefault="00EF4E25" w:rsidP="00EF4E25">
      <w:pPr>
        <w:spacing w:line="240" w:lineRule="auto"/>
        <w:rPr>
          <w:rFonts w:ascii="Verdana" w:hAnsi="Verdana" w:cstheme="minorHAnsi"/>
          <w:b/>
          <w:lang w:val="nn-NO"/>
        </w:rPr>
      </w:pPr>
      <w:r>
        <w:rPr>
          <w:rStyle w:val="verse"/>
          <w:rFonts w:ascii="Verdana" w:hAnsi="Verdana" w:cs="Arial"/>
          <w:b/>
          <w:lang w:val="nn-NO"/>
        </w:rPr>
        <w:t>Velsigninga</w:t>
      </w:r>
    </w:p>
    <w:p w:rsidR="00EF4E25" w:rsidRDefault="00EF4E25" w:rsidP="00EF4E25">
      <w:pPr>
        <w:spacing w:line="240" w:lineRule="auto"/>
        <w:rPr>
          <w:rFonts w:ascii="Verdana" w:hAnsi="Verdana" w:cstheme="minorHAnsi"/>
          <w:i/>
          <w:lang w:val="nn-NO"/>
        </w:rPr>
      </w:pPr>
    </w:p>
    <w:p w:rsidR="00EF4E25" w:rsidRDefault="00EF4E25" w:rsidP="00EF4E25">
      <w:pPr>
        <w:spacing w:line="240" w:lineRule="auto"/>
        <w:rPr>
          <w:rFonts w:ascii="Verdana" w:hAnsi="Verdana" w:cstheme="minorHAnsi"/>
          <w:b/>
          <w:lang w:val="nn-NO"/>
        </w:rPr>
      </w:pPr>
      <w:r>
        <w:rPr>
          <w:rFonts w:ascii="Verdana" w:hAnsi="Verdana" w:cstheme="minorHAnsi"/>
          <w:b/>
          <w:caps/>
          <w:lang w:val="nn-NO"/>
        </w:rPr>
        <w:t>DERSOM det er ønskJelEg å markere myndigheItsfasen</w:t>
      </w:r>
      <w:r>
        <w:rPr>
          <w:rFonts w:ascii="Verdana" w:hAnsi="Verdana" w:cstheme="minorHAnsi"/>
          <w:b/>
          <w:caps/>
          <w:lang w:val="nn-NO"/>
        </w:rPr>
        <w:br/>
      </w:r>
      <w:r>
        <w:rPr>
          <w:rFonts w:ascii="Verdana" w:eastAsia="Times New Roman" w:hAnsi="Verdana" w:cs="Times New Roman"/>
          <w:lang w:val="nn-NO" w:eastAsia="nb-NO"/>
        </w:rPr>
        <w:t>etter tankestrek 6 / bønnevandring / nattverd</w:t>
      </w:r>
    </w:p>
    <w:p w:rsidR="00EF4E25" w:rsidRDefault="00EF4E25" w:rsidP="00EF4E25">
      <w:pPr>
        <w:spacing w:line="240" w:lineRule="auto"/>
        <w:rPr>
          <w:rFonts w:ascii="Verdana" w:hAnsi="Verdana"/>
          <w:i/>
          <w:lang w:val="nn-NO"/>
        </w:rPr>
      </w:pPr>
    </w:p>
    <w:p w:rsidR="00EF4E25" w:rsidRDefault="00EF4E25" w:rsidP="00EF4E25">
      <w:pPr>
        <w:spacing w:line="240" w:lineRule="auto"/>
        <w:rPr>
          <w:rFonts w:ascii="Verdana" w:hAnsi="Verdana"/>
          <w:b/>
          <w:i/>
          <w:lang w:val="nn-NO"/>
        </w:rPr>
      </w:pPr>
      <w:r>
        <w:rPr>
          <w:rFonts w:ascii="Verdana" w:hAnsi="Verdana"/>
          <w:b/>
          <w:i/>
          <w:lang w:val="nn-NO"/>
        </w:rPr>
        <w:t>Markering etter idé frå kyrkjelydane Åfjord og Hamarøy:</w:t>
      </w:r>
    </w:p>
    <w:p w:rsidR="00EF4E25" w:rsidRDefault="00EF4E25" w:rsidP="00EF4E25">
      <w:pPr>
        <w:spacing w:line="240" w:lineRule="auto"/>
        <w:rPr>
          <w:rFonts w:ascii="Verdana" w:hAnsi="Verdana"/>
          <w:i/>
          <w:lang w:val="nn-NO"/>
        </w:rPr>
      </w:pPr>
      <w:r>
        <w:rPr>
          <w:rFonts w:ascii="Verdana" w:hAnsi="Verdana"/>
          <w:i/>
          <w:lang w:val="nn-NO"/>
        </w:rPr>
        <w:t xml:space="preserve">Ha ein dørterskel, ca. 1 1/2 meter lang, som er så brei at det går greitt å stå på han. (Han bør lagast spesielt for dette og leggjast ein synleg stad i kyrkjerommet,  f.eks. i koret.) Dette er «terskelen til vaksenlivet». </w:t>
      </w:r>
    </w:p>
    <w:p w:rsidR="00EF4E25" w:rsidRDefault="00EF4E25" w:rsidP="00EF4E25">
      <w:pPr>
        <w:spacing w:line="240" w:lineRule="auto"/>
        <w:rPr>
          <w:rFonts w:ascii="Verdana" w:hAnsi="Verdana"/>
          <w:i/>
          <w:lang w:val="nn-NO"/>
        </w:rPr>
      </w:pPr>
      <w:r>
        <w:rPr>
          <w:rFonts w:ascii="Verdana" w:hAnsi="Verdana"/>
          <w:i/>
          <w:lang w:val="nn-NO"/>
        </w:rPr>
        <w:t>Les opp ein og ein ungdom. Dei kjem opp ein og ein og stiller seg opp på terskelen til vaksenlivet.</w:t>
      </w:r>
    </w:p>
    <w:p w:rsidR="00EF4E25" w:rsidRDefault="00EF4E25" w:rsidP="00EF4E25">
      <w:pPr>
        <w:spacing w:line="240" w:lineRule="auto"/>
        <w:rPr>
          <w:rFonts w:ascii="Verdana" w:hAnsi="Verdana"/>
          <w:i/>
          <w:lang w:val="nn-NO"/>
        </w:rPr>
      </w:pPr>
      <w:r>
        <w:rPr>
          <w:rFonts w:ascii="Verdana" w:hAnsi="Verdana"/>
          <w:i/>
          <w:lang w:val="nn-NO"/>
        </w:rPr>
        <w:t>Liturgen eller leiaren (gjerne ein som den unge kjenner) spør:</w:t>
      </w:r>
      <w:r>
        <w:rPr>
          <w:rFonts w:ascii="Verdana" w:hAnsi="Verdana"/>
          <w:i/>
          <w:lang w:val="nn-NO"/>
        </w:rPr>
        <w:br/>
        <w:t xml:space="preserve">Du står no på terskelen til det vaksne livet. </w:t>
      </w:r>
      <w:r>
        <w:rPr>
          <w:rFonts w:ascii="Verdana" w:hAnsi="Verdana"/>
          <w:i/>
          <w:lang w:val="nn-NO"/>
        </w:rPr>
        <w:br/>
        <w:t>Du er på veg til å bli vaksen med ansvar for dine eigne val,</w:t>
      </w:r>
      <w:r>
        <w:rPr>
          <w:rFonts w:ascii="Verdana" w:hAnsi="Verdana"/>
          <w:i/>
          <w:lang w:val="nn-NO"/>
        </w:rPr>
        <w:br/>
        <w:t>utfordringane ventar. Er du klar til å ta dei?</w:t>
      </w:r>
    </w:p>
    <w:p w:rsidR="00EF4E25" w:rsidRDefault="00EF4E25" w:rsidP="00EF4E25">
      <w:pPr>
        <w:spacing w:line="240" w:lineRule="auto"/>
        <w:rPr>
          <w:rFonts w:ascii="Verdana" w:hAnsi="Verdana"/>
          <w:i/>
          <w:lang w:val="nn-NO"/>
        </w:rPr>
      </w:pPr>
      <w:r>
        <w:rPr>
          <w:rFonts w:ascii="Verdana" w:hAnsi="Verdana"/>
          <w:i/>
          <w:lang w:val="nn-NO"/>
        </w:rPr>
        <w:t>Den unge svarar: Ja.</w:t>
      </w:r>
    </w:p>
    <w:p w:rsidR="00EF4E25" w:rsidRDefault="00EF4E25" w:rsidP="00EF4E25">
      <w:pPr>
        <w:spacing w:line="240" w:lineRule="auto"/>
        <w:rPr>
          <w:rFonts w:ascii="Verdana" w:hAnsi="Verdana"/>
          <w:i/>
          <w:lang w:val="nn-NO"/>
        </w:rPr>
      </w:pPr>
      <w:r>
        <w:rPr>
          <w:rFonts w:ascii="Verdana" w:hAnsi="Verdana"/>
          <w:i/>
          <w:lang w:val="nn-NO"/>
        </w:rPr>
        <w:t xml:space="preserve">Liturgen svarar: Må Fredens Gud vere med deg alle dagar. </w:t>
      </w:r>
    </w:p>
    <w:p w:rsidR="00EF4E25" w:rsidRDefault="00EF4E25" w:rsidP="00EF4E25">
      <w:pPr>
        <w:spacing w:line="240" w:lineRule="auto"/>
        <w:rPr>
          <w:rFonts w:ascii="Verdana" w:hAnsi="Verdana"/>
          <w:i/>
          <w:lang w:val="nn-NO"/>
        </w:rPr>
      </w:pPr>
      <w:r>
        <w:rPr>
          <w:rFonts w:ascii="Verdana" w:hAnsi="Verdana"/>
          <w:i/>
          <w:lang w:val="nn-NO"/>
        </w:rPr>
        <w:t>…</w:t>
      </w:r>
    </w:p>
    <w:p w:rsidR="00EF4E25" w:rsidRDefault="00EF4E25" w:rsidP="00EF4E25">
      <w:pPr>
        <w:spacing w:line="240" w:lineRule="auto"/>
        <w:rPr>
          <w:rFonts w:ascii="Verdana" w:hAnsi="Verdana"/>
          <w:i/>
          <w:lang w:val="nn-NO"/>
        </w:rPr>
      </w:pPr>
      <w:r>
        <w:rPr>
          <w:rFonts w:ascii="Verdana" w:hAnsi="Verdana"/>
          <w:i/>
          <w:lang w:val="nn-NO"/>
        </w:rPr>
        <w:t>Når alle har vore oppe:</w:t>
      </w:r>
    </w:p>
    <w:p w:rsidR="00EF4E25" w:rsidRDefault="00EF4E25" w:rsidP="00EF4E25">
      <w:pPr>
        <w:spacing w:line="240" w:lineRule="auto"/>
        <w:rPr>
          <w:rFonts w:ascii="Verdana" w:hAnsi="Verdana"/>
          <w:i/>
          <w:lang w:val="nn-NO"/>
        </w:rPr>
      </w:pPr>
      <w:r>
        <w:rPr>
          <w:rFonts w:ascii="Verdana" w:hAnsi="Verdana"/>
          <w:i/>
          <w:lang w:val="nn-NO"/>
        </w:rPr>
        <w:t>Himmelske Far.</w:t>
      </w:r>
    </w:p>
    <w:p w:rsidR="00EF4E25" w:rsidRDefault="00EF4E25" w:rsidP="00EF4E25">
      <w:pPr>
        <w:spacing w:line="240" w:lineRule="auto"/>
        <w:rPr>
          <w:rFonts w:ascii="Verdana" w:hAnsi="Verdana"/>
          <w:i/>
          <w:lang w:val="nn-NO"/>
        </w:rPr>
      </w:pPr>
      <w:r>
        <w:rPr>
          <w:rFonts w:ascii="Verdana" w:hAnsi="Verdana"/>
          <w:i/>
          <w:lang w:val="nn-NO"/>
        </w:rPr>
        <w:t>Lær oss å telje våre dagar, så vi kan få visdom i hjartet.</w:t>
      </w:r>
    </w:p>
    <w:p w:rsidR="00EF4E25" w:rsidRDefault="00EF4E25" w:rsidP="00EF4E25">
      <w:pPr>
        <w:spacing w:line="240" w:lineRule="auto"/>
        <w:rPr>
          <w:rFonts w:ascii="Verdana" w:hAnsi="Verdana"/>
          <w:i/>
          <w:lang w:val="nn-NO"/>
        </w:rPr>
      </w:pPr>
      <w:r>
        <w:rPr>
          <w:rFonts w:ascii="Verdana" w:hAnsi="Verdana"/>
          <w:i/>
          <w:lang w:val="nn-NO"/>
        </w:rPr>
        <w:t>Omgi oss med di signing til eit liv med framtid og von.</w:t>
      </w:r>
    </w:p>
    <w:p w:rsidR="00EF4E25" w:rsidRDefault="00EF4E25" w:rsidP="00EF4E25">
      <w:pPr>
        <w:spacing w:line="240" w:lineRule="auto"/>
        <w:rPr>
          <w:rFonts w:ascii="Verdana" w:hAnsi="Verdana"/>
          <w:i/>
          <w:lang w:val="nn-NO"/>
        </w:rPr>
      </w:pPr>
    </w:p>
    <w:p w:rsidR="00173EFF" w:rsidRPr="00F25BC5" w:rsidRDefault="00173EFF" w:rsidP="00A76EF7">
      <w:pPr>
        <w:tabs>
          <w:tab w:val="left" w:pos="2400"/>
        </w:tabs>
        <w:rPr>
          <w:lang w:val="nn-NO"/>
        </w:rPr>
      </w:pPr>
    </w:p>
    <w:sectPr w:rsidR="00173EFF" w:rsidRPr="00F25BC5" w:rsidSect="00E51BA6">
      <w:headerReference w:type="default" r:id="rId9"/>
      <w:footerReference w:type="default" r:id="rId10"/>
      <w:footerReference w:type="first" r:id="rId11"/>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4CF" w:rsidRDefault="007674CF" w:rsidP="00173EFF">
      <w:pPr>
        <w:spacing w:line="240" w:lineRule="auto"/>
      </w:pPr>
      <w:r>
        <w:separator/>
      </w:r>
    </w:p>
  </w:endnote>
  <w:endnote w:type="continuationSeparator" w:id="0">
    <w:p w:rsidR="007674CF" w:rsidRDefault="007674CF" w:rsidP="00173E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F25BC5" w:rsidRDefault="00A76EF7" w:rsidP="00A76EF7">
    <w:pPr>
      <w:pStyle w:val="Bunntekst"/>
      <w:rPr>
        <w:i/>
        <w:iCs/>
        <w:color w:val="404040" w:themeColor="text1" w:themeTint="BF"/>
        <w:spacing w:val="8"/>
        <w:lang w:val="nn-NO"/>
      </w:rPr>
    </w:pPr>
    <w:r w:rsidRPr="00F25BC5">
      <w:rPr>
        <w:rStyle w:val="Svakutheving"/>
        <w:spacing w:val="8"/>
        <w:sz w:val="20"/>
        <w:lang w:val="nn-NO"/>
      </w:rPr>
      <w:t>Dette dokumentet er henta frå ressursbanken.no (Den nor</w:t>
    </w:r>
    <w:r w:rsidR="000F508C" w:rsidRPr="00F25BC5">
      <w:rPr>
        <w:rStyle w:val="Svakutheving"/>
        <w:spacing w:val="8"/>
        <w:sz w:val="20"/>
        <w:lang w:val="nn-NO"/>
      </w:rPr>
      <w:t>ske kyrkja) og er til fri bruk til</w:t>
    </w:r>
    <w:r w:rsidRPr="00F25BC5">
      <w:rPr>
        <w:rStyle w:val="Svakutheving"/>
        <w:spacing w:val="8"/>
        <w:sz w:val="20"/>
        <w:lang w:val="nn-NO"/>
      </w:rPr>
      <w:t xml:space="preserve"> ikkje-kommersielle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F25BC5" w:rsidRDefault="00A76EF7" w:rsidP="00A76EF7">
    <w:pPr>
      <w:pStyle w:val="Bunntekst"/>
      <w:rPr>
        <w:i/>
        <w:iCs/>
        <w:color w:val="404040" w:themeColor="text1" w:themeTint="BF"/>
        <w:spacing w:val="8"/>
        <w:lang w:val="nn-NO"/>
      </w:rPr>
    </w:pPr>
    <w:r w:rsidRPr="00F25BC5">
      <w:rPr>
        <w:rStyle w:val="Svakutheving"/>
        <w:spacing w:val="8"/>
        <w:sz w:val="20"/>
        <w:lang w:val="nn-NO"/>
      </w:rPr>
      <w:t>Dette dokumentet er henta frå ressursbanken.no (Den nor</w:t>
    </w:r>
    <w:r w:rsidR="000F508C" w:rsidRPr="00F25BC5">
      <w:rPr>
        <w:rStyle w:val="Svakutheving"/>
        <w:spacing w:val="8"/>
        <w:sz w:val="20"/>
        <w:lang w:val="nn-NO"/>
      </w:rPr>
      <w:t>ske kyrkja) og er til fri bruk til</w:t>
    </w:r>
    <w:r w:rsidRPr="00F25BC5">
      <w:rPr>
        <w:rStyle w:val="Svakutheving"/>
        <w:spacing w:val="8"/>
        <w:sz w:val="20"/>
        <w:lang w:val="nn-NO"/>
      </w:rPr>
      <w:t xml:space="preserve"> ikkje-kommersielle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4CF" w:rsidRDefault="007674CF" w:rsidP="00173EFF">
      <w:pPr>
        <w:spacing w:line="240" w:lineRule="auto"/>
      </w:pPr>
      <w:r>
        <w:separator/>
      </w:r>
    </w:p>
  </w:footnote>
  <w:footnote w:type="continuationSeparator" w:id="0">
    <w:p w:rsidR="007674CF" w:rsidRDefault="007674CF" w:rsidP="00173E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251880">
      <w:rPr>
        <w:noProof/>
        <w:color w:val="8496B0" w:themeColor="text2" w:themeTint="99"/>
        <w:sz w:val="24"/>
        <w:szCs w:val="24"/>
      </w:rPr>
      <w:t>2</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71B5"/>
    <w:multiLevelType w:val="hybridMultilevel"/>
    <w:tmpl w:val="40A6AA6A"/>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0619118C"/>
    <w:multiLevelType w:val="hybridMultilevel"/>
    <w:tmpl w:val="8806D136"/>
    <w:lvl w:ilvl="0" w:tplc="04140017">
      <w:start w:val="1"/>
      <w:numFmt w:val="lowerLetter"/>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2"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DF960A7"/>
    <w:multiLevelType w:val="hybridMultilevel"/>
    <w:tmpl w:val="44B42E8E"/>
    <w:lvl w:ilvl="0" w:tplc="06264F00">
      <w:numFmt w:val="bullet"/>
      <w:lvlText w:val="-"/>
      <w:lvlJc w:val="left"/>
      <w:pPr>
        <w:ind w:left="720" w:hanging="360"/>
      </w:pPr>
      <w:rPr>
        <w:rFonts w:ascii="Verdana" w:eastAsiaTheme="minorHAnsi" w:hAnsi="Verdana" w:cstheme="minorHAns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7"/>
  </w:num>
  <w:num w:numId="4">
    <w:abstractNumId w:val="2"/>
  </w:num>
  <w:num w:numId="5">
    <w:abstractNumId w:val="5"/>
  </w:num>
  <w:num w:numId="6">
    <w:abstractNumId w:val="9"/>
  </w:num>
  <w:num w:numId="7">
    <w:abstractNumId w:val="4"/>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4CF"/>
    <w:rsid w:val="00004153"/>
    <w:rsid w:val="00066110"/>
    <w:rsid w:val="000F508C"/>
    <w:rsid w:val="00173EFF"/>
    <w:rsid w:val="0018161F"/>
    <w:rsid w:val="0019147D"/>
    <w:rsid w:val="001D525A"/>
    <w:rsid w:val="00246A05"/>
    <w:rsid w:val="00251880"/>
    <w:rsid w:val="002A0D2E"/>
    <w:rsid w:val="002B4B4D"/>
    <w:rsid w:val="00364FD9"/>
    <w:rsid w:val="003F7BC8"/>
    <w:rsid w:val="00442E3E"/>
    <w:rsid w:val="004A23AA"/>
    <w:rsid w:val="006574D3"/>
    <w:rsid w:val="006D7D6F"/>
    <w:rsid w:val="007674CF"/>
    <w:rsid w:val="00793B6C"/>
    <w:rsid w:val="008460ED"/>
    <w:rsid w:val="008D38CA"/>
    <w:rsid w:val="00A76EF7"/>
    <w:rsid w:val="00B55A95"/>
    <w:rsid w:val="00B56B8C"/>
    <w:rsid w:val="00B669A6"/>
    <w:rsid w:val="00CA03EF"/>
    <w:rsid w:val="00CB3140"/>
    <w:rsid w:val="00D873E5"/>
    <w:rsid w:val="00DA55BF"/>
    <w:rsid w:val="00E51BA6"/>
    <w:rsid w:val="00ED1503"/>
    <w:rsid w:val="00EF4E25"/>
    <w:rsid w:val="00F06B18"/>
    <w:rsid w:val="00F25BC5"/>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6B4C9C3-0B4A-47C3-A243-6B7067F0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4CF"/>
    <w:pPr>
      <w:spacing w:after="0" w:line="276" w:lineRule="auto"/>
    </w:pPr>
    <w:rPr>
      <w:sz w:val="22"/>
      <w:szCs w:val="22"/>
      <w:lang w:eastAsia="zh-CN"/>
    </w:rPr>
  </w:style>
  <w:style w:type="paragraph" w:styleId="Overskrift1">
    <w:name w:val="heading 1"/>
    <w:basedOn w:val="Normal"/>
    <w:next w:val="Normal"/>
    <w:link w:val="Overskrift1Tegn"/>
    <w:uiPriority w:val="9"/>
    <w:qFormat/>
    <w:rsid w:val="00E51BA6"/>
    <w:pPr>
      <w:keepNext/>
      <w:keepLines/>
      <w:spacing w:before="320" w:line="240" w:lineRule="auto"/>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line="240" w:lineRule="auto"/>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line="240" w:lineRule="auto"/>
      <w:outlineLvl w:val="2"/>
    </w:pPr>
    <w:rPr>
      <w:rFonts w:asciiTheme="majorHAnsi" w:eastAsiaTheme="majorEastAsia" w:hAnsiTheme="majorHAnsi" w:cstheme="majorBidi"/>
      <w:b/>
      <w:color w:val="44546A" w:themeColor="text2"/>
      <w:sz w:val="24"/>
      <w:szCs w:val="24"/>
    </w:rPr>
  </w:style>
  <w:style w:type="paragraph" w:styleId="Overskrift4">
    <w:name w:val="heading 4"/>
    <w:basedOn w:val="Normal"/>
    <w:next w:val="Normal"/>
    <w:link w:val="Overskrift4Tegn"/>
    <w:uiPriority w:val="9"/>
    <w:unhideWhenUsed/>
    <w:qFormat/>
    <w:rsid w:val="00E51BA6"/>
    <w:pPr>
      <w:keepNext/>
      <w:keepLines/>
      <w:spacing w:before="40"/>
      <w:outlineLvl w:val="3"/>
    </w:pPr>
    <w:rPr>
      <w:rFonts w:asciiTheme="majorHAnsi" w:eastAsiaTheme="majorEastAsia" w:hAnsiTheme="majorHAnsi" w:cstheme="majorBidi"/>
    </w:rPr>
  </w:style>
  <w:style w:type="paragraph" w:styleId="Overskrift5">
    <w:name w:val="heading 5"/>
    <w:basedOn w:val="Normal"/>
    <w:next w:val="Normal"/>
    <w:link w:val="Overskrift5Tegn"/>
    <w:uiPriority w:val="9"/>
    <w:semiHidden/>
    <w:unhideWhenUsed/>
    <w:qFormat/>
    <w:rsid w:val="00E51BA6"/>
    <w:pPr>
      <w:keepNext/>
      <w:keepLines/>
      <w:spacing w:before="40"/>
      <w:outlineLvl w:val="4"/>
    </w:pPr>
    <w:rPr>
      <w:rFonts w:asciiTheme="majorHAnsi" w:eastAsiaTheme="majorEastAsia" w:hAnsiTheme="majorHAnsi" w:cstheme="majorBidi"/>
      <w:color w:val="44546A" w:themeColor="text2"/>
    </w:rPr>
  </w:style>
  <w:style w:type="paragraph" w:styleId="Overskrift6">
    <w:name w:val="heading 6"/>
    <w:basedOn w:val="Normal"/>
    <w:next w:val="Normal"/>
    <w:link w:val="Overskrift6Tegn"/>
    <w:uiPriority w:val="9"/>
    <w:semiHidden/>
    <w:unhideWhenUsed/>
    <w:qFormat/>
    <w:rsid w:val="00E51BA6"/>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semiHidden/>
    <w:unhideWhenUsed/>
    <w:rsid w:val="002B4B4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99"/>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rsid w:val="00E51BA6"/>
    <w:pPr>
      <w:spacing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 w:type="character" w:customStyle="1" w:styleId="verse">
    <w:name w:val="verse"/>
    <w:basedOn w:val="Standardskriftforavsnitt"/>
    <w:rsid w:val="00EF4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799811">
      <w:bodyDiv w:val="1"/>
      <w:marLeft w:val="0"/>
      <w:marRight w:val="0"/>
      <w:marTop w:val="0"/>
      <w:marBottom w:val="0"/>
      <w:divBdr>
        <w:top w:val="none" w:sz="0" w:space="0" w:color="auto"/>
        <w:left w:val="none" w:sz="0" w:space="0" w:color="auto"/>
        <w:bottom w:val="none" w:sz="0" w:space="0" w:color="auto"/>
        <w:right w:val="none" w:sz="0" w:space="0" w:color="auto"/>
      </w:divBdr>
    </w:div>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758122">
      <w:bodyDiv w:val="1"/>
      <w:marLeft w:val="0"/>
      <w:marRight w:val="0"/>
      <w:marTop w:val="0"/>
      <w:marBottom w:val="0"/>
      <w:divBdr>
        <w:top w:val="none" w:sz="0" w:space="0" w:color="auto"/>
        <w:left w:val="none" w:sz="0" w:space="0" w:color="auto"/>
        <w:bottom w:val="none" w:sz="0" w:space="0" w:color="auto"/>
        <w:right w:val="none" w:sz="0" w:space="0" w:color="auto"/>
      </w:divBdr>
    </w:div>
    <w:div w:id="507714069">
      <w:bodyDiv w:val="1"/>
      <w:marLeft w:val="0"/>
      <w:marRight w:val="0"/>
      <w:marTop w:val="0"/>
      <w:marBottom w:val="0"/>
      <w:divBdr>
        <w:top w:val="none" w:sz="0" w:space="0" w:color="auto"/>
        <w:left w:val="none" w:sz="0" w:space="0" w:color="auto"/>
        <w:bottom w:val="none" w:sz="0" w:space="0" w:color="auto"/>
        <w:right w:val="none" w:sz="0" w:space="0" w:color="auto"/>
      </w:divBdr>
    </w:div>
    <w:div w:id="52194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39E96-7915-4C0C-9191-2FB1D755A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3637</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Anders Emil Kaldhol</cp:lastModifiedBy>
  <cp:revision>2</cp:revision>
  <cp:lastPrinted>2016-04-29T10:35:00Z</cp:lastPrinted>
  <dcterms:created xsi:type="dcterms:W3CDTF">2019-12-11T13:02:00Z</dcterms:created>
  <dcterms:modified xsi:type="dcterms:W3CDTF">2019-12-11T13:02:00Z</dcterms:modified>
</cp:coreProperties>
</file>